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7C642D" w14:textId="133669DB" w:rsidR="009E1811" w:rsidRPr="009E1811" w:rsidRDefault="00730D0F" w:rsidP="003F2DF2">
      <w:pPr>
        <w:rPr>
          <w:b/>
          <w:sz w:val="28"/>
          <w:szCs w:val="28"/>
        </w:rPr>
      </w:pPr>
      <w:r>
        <w:rPr>
          <w:rFonts w:hint="eastAsia"/>
          <w:b/>
          <w:sz w:val="28"/>
          <w:szCs w:val="28"/>
        </w:rPr>
        <w:t>Short Description</w:t>
      </w:r>
    </w:p>
    <w:p w14:paraId="4CD028CC" w14:textId="7D23C97C" w:rsidR="0012324C" w:rsidRDefault="0012324C" w:rsidP="009E1811">
      <w:r>
        <w:rPr>
          <w:rFonts w:hint="eastAsia"/>
        </w:rPr>
        <w:t>Unique QTE combat s</w:t>
      </w:r>
      <w:r w:rsidRPr="0012324C">
        <w:t>trategy</w:t>
      </w:r>
      <w:r>
        <w:rPr>
          <w:rFonts w:hint="eastAsia"/>
        </w:rPr>
        <w:t xml:space="preserve"> RPG. </w:t>
      </w:r>
      <w:r w:rsidRPr="0012324C">
        <w:t>Collect runes, choose tactic</w:t>
      </w:r>
      <w:r>
        <w:rPr>
          <w:rFonts w:hint="eastAsia"/>
        </w:rPr>
        <w:t>, explore u</w:t>
      </w:r>
      <w:r w:rsidRPr="0012324C">
        <w:t>ncharted</w:t>
      </w:r>
      <w:r w:rsidR="00514955">
        <w:rPr>
          <w:rFonts w:hint="eastAsia"/>
        </w:rPr>
        <w:t xml:space="preserve"> area</w:t>
      </w:r>
      <w:r>
        <w:rPr>
          <w:rFonts w:hint="eastAsia"/>
        </w:rPr>
        <w:t xml:space="preserve">, </w:t>
      </w:r>
      <w:r>
        <w:t xml:space="preserve">and </w:t>
      </w:r>
      <w:r>
        <w:rPr>
          <w:rFonts w:hint="eastAsia"/>
        </w:rPr>
        <w:t>defeat powerful enemy.</w:t>
      </w:r>
    </w:p>
    <w:p w14:paraId="2939F4B8" w14:textId="25453E49" w:rsidR="009E1811" w:rsidRDefault="009E1811" w:rsidP="009E1811">
      <w:r>
        <w:rPr>
          <w:rFonts w:hint="eastAsia"/>
        </w:rPr>
        <w:t>◆</w:t>
      </w:r>
      <w:r>
        <w:rPr>
          <w:rFonts w:hint="eastAsia"/>
        </w:rPr>
        <w:t xml:space="preserve"> </w:t>
      </w:r>
      <w:r w:rsidR="0012324C" w:rsidRPr="0012324C">
        <w:t>Exciting real-time combat.</w:t>
      </w:r>
    </w:p>
    <w:p w14:paraId="2F6DEE71" w14:textId="17A624B8" w:rsidR="009E1811" w:rsidRDefault="009E1811" w:rsidP="009E1811">
      <w:r>
        <w:rPr>
          <w:rFonts w:hint="eastAsia"/>
        </w:rPr>
        <w:t>◆</w:t>
      </w:r>
      <w:r>
        <w:rPr>
          <w:rFonts w:hint="eastAsia"/>
        </w:rPr>
        <w:t xml:space="preserve"> </w:t>
      </w:r>
      <w:r w:rsidR="00730D0F" w:rsidRPr="00730D0F">
        <w:t>Different combat style for each monsters. Develop best strategies!</w:t>
      </w:r>
    </w:p>
    <w:p w14:paraId="2761365A" w14:textId="3A4DFE14" w:rsidR="009E1811" w:rsidRDefault="009E1811" w:rsidP="009E1811">
      <w:r>
        <w:rPr>
          <w:rFonts w:hint="eastAsia"/>
        </w:rPr>
        <w:t>◆</w:t>
      </w:r>
      <w:r>
        <w:rPr>
          <w:rFonts w:hint="eastAsia"/>
        </w:rPr>
        <w:t xml:space="preserve"> </w:t>
      </w:r>
      <w:r w:rsidR="00730D0F">
        <w:rPr>
          <w:rFonts w:hint="eastAsia"/>
        </w:rPr>
        <w:t>Explore uncharted, encounter various event.</w:t>
      </w:r>
    </w:p>
    <w:p w14:paraId="576ED13E" w14:textId="247B26A2" w:rsidR="009E1811" w:rsidRDefault="009E1811" w:rsidP="009E1811">
      <w:r>
        <w:rPr>
          <w:rFonts w:hint="eastAsia"/>
        </w:rPr>
        <w:t>◆</w:t>
      </w:r>
      <w:r>
        <w:rPr>
          <w:rFonts w:hint="eastAsia"/>
        </w:rPr>
        <w:t xml:space="preserve"> </w:t>
      </w:r>
      <w:r w:rsidR="00730D0F">
        <w:rPr>
          <w:rFonts w:hint="eastAsia"/>
        </w:rPr>
        <w:t>Finish adventure mission and get reward.</w:t>
      </w:r>
    </w:p>
    <w:p w14:paraId="515E1A5A" w14:textId="062E494E" w:rsidR="009E1811" w:rsidRDefault="009E1811" w:rsidP="009E1811">
      <w:r>
        <w:rPr>
          <w:rFonts w:hint="eastAsia"/>
        </w:rPr>
        <w:t>◆</w:t>
      </w:r>
      <w:r>
        <w:rPr>
          <w:rFonts w:hint="eastAsia"/>
        </w:rPr>
        <w:t xml:space="preserve"> </w:t>
      </w:r>
      <w:r w:rsidR="00730D0F">
        <w:rPr>
          <w:rFonts w:hint="eastAsia"/>
        </w:rPr>
        <w:t>Find f</w:t>
      </w:r>
      <w:r w:rsidR="00730D0F" w:rsidRPr="00730D0F">
        <w:t>ortune</w:t>
      </w:r>
      <w:r w:rsidR="00730D0F">
        <w:rPr>
          <w:rFonts w:hint="eastAsia"/>
        </w:rPr>
        <w:t xml:space="preserve"> and honor in arena.</w:t>
      </w:r>
    </w:p>
    <w:p w14:paraId="60696D3E" w14:textId="1A598900" w:rsidR="009E1811" w:rsidRDefault="00730D0F" w:rsidP="009E1811">
      <w:r w:rsidRPr="009C6C8F">
        <w:t>The character in &lt;Rune Rebirth&gt; is a "Spectator", travel around the world after the war of six gods, and discover stories, race, and legends. In this land, "Rune" has replaced blade and magic and becomes main weapon. Power of attack, heal, and bless can be released and used in combat via control the "Rune".</w:t>
      </w:r>
    </w:p>
    <w:p w14:paraId="201BF5C8" w14:textId="77777777" w:rsidR="009E1811" w:rsidRDefault="009E1811" w:rsidP="003F2DF2"/>
    <w:p w14:paraId="6BB0AE8E" w14:textId="69F66E07" w:rsidR="009E1811" w:rsidRPr="009E1811" w:rsidRDefault="00730D0F" w:rsidP="003F2DF2">
      <w:pPr>
        <w:rPr>
          <w:b/>
          <w:sz w:val="28"/>
          <w:szCs w:val="28"/>
        </w:rPr>
      </w:pPr>
      <w:r>
        <w:rPr>
          <w:rFonts w:hint="eastAsia"/>
          <w:b/>
          <w:sz w:val="28"/>
          <w:szCs w:val="28"/>
        </w:rPr>
        <w:t>Full Description</w:t>
      </w:r>
    </w:p>
    <w:p w14:paraId="470EEEC8" w14:textId="349B37D5" w:rsidR="003F2DF2" w:rsidRDefault="0080538C" w:rsidP="003F2DF2">
      <w:r>
        <w:rPr>
          <w:noProof/>
        </w:rPr>
        <w:drawing>
          <wp:inline distT="0" distB="0" distL="0" distR="0" wp14:anchorId="7C9AF617" wp14:editId="45F17633">
            <wp:extent cx="5261610" cy="3502660"/>
            <wp:effectExtent l="0" t="0" r="0" b="2540"/>
            <wp:docPr id="1" name="圖片 1" descr="Macintosh HD:Users:ysluke:Documents:CutKey:文宣:重生:英文新聞稿:gameTitle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ysluke:Documents:CutKey:文宣:重生:英文新聞稿:gameTitle_EN.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61610" cy="3502660"/>
                    </a:xfrm>
                    <a:prstGeom prst="rect">
                      <a:avLst/>
                    </a:prstGeom>
                    <a:noFill/>
                    <a:ln>
                      <a:noFill/>
                    </a:ln>
                  </pic:spPr>
                </pic:pic>
              </a:graphicData>
            </a:graphic>
          </wp:inline>
        </w:drawing>
      </w:r>
    </w:p>
    <w:p w14:paraId="63722D50" w14:textId="029C6DFD" w:rsidR="009E1811" w:rsidRDefault="009C6C8F" w:rsidP="006063CB">
      <w:pPr>
        <w:jc w:val="center"/>
      </w:pPr>
      <w:r w:rsidRPr="009C6C8F">
        <w:t>Game Title</w:t>
      </w:r>
    </w:p>
    <w:p w14:paraId="5F772A22" w14:textId="11B4AE1B" w:rsidR="003F2DF2" w:rsidRDefault="009C6C8F" w:rsidP="003F2DF2">
      <w:r w:rsidRPr="009C6C8F">
        <w:t xml:space="preserve">The character in &lt;Rune Rebirth&gt; is a "Spectator", travel around the world after the war of six gods, </w:t>
      </w:r>
      <w:r w:rsidR="00730D0F" w:rsidRPr="009C6C8F">
        <w:t>and discover</w:t>
      </w:r>
      <w:r w:rsidRPr="009C6C8F">
        <w:t xml:space="preserve"> stories, race, and legends. In this land, "Rune" has replaced blade and magic and becomes main weapon. Power of attack, heal, and bless can be released and used in combat via control the "Rune". We like to </w:t>
      </w:r>
      <w:r w:rsidRPr="009C6C8F">
        <w:lastRenderedPageBreak/>
        <w:t>present an old-school RPG style no matter in art, UI, or game setting.</w:t>
      </w:r>
      <w:r w:rsidR="0080538C">
        <w:rPr>
          <w:noProof/>
        </w:rPr>
        <w:drawing>
          <wp:inline distT="0" distB="0" distL="0" distR="0" wp14:anchorId="0A24C327" wp14:editId="5B87F2A9">
            <wp:extent cx="5261610" cy="2967990"/>
            <wp:effectExtent l="0" t="0" r="0" b="3810"/>
            <wp:docPr id="2" name="圖片 2" descr="Macintosh HD:Users:ysluke:Documents:CutKey:文宣:重生:英文新聞稿: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ysluke:Documents:CutKey:文宣:重生:英文新聞稿:s01.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61610" cy="2967990"/>
                    </a:xfrm>
                    <a:prstGeom prst="rect">
                      <a:avLst/>
                    </a:prstGeom>
                    <a:noFill/>
                    <a:ln>
                      <a:noFill/>
                    </a:ln>
                  </pic:spPr>
                </pic:pic>
              </a:graphicData>
            </a:graphic>
          </wp:inline>
        </w:drawing>
      </w:r>
    </w:p>
    <w:p w14:paraId="79984D10" w14:textId="3D81ADA3" w:rsidR="003F2DF2" w:rsidRDefault="009C6C8F" w:rsidP="006063CB">
      <w:pPr>
        <w:jc w:val="center"/>
      </w:pPr>
      <w:proofErr w:type="gramStart"/>
      <w:r w:rsidRPr="009C6C8F">
        <w:t>Adventure begin</w:t>
      </w:r>
      <w:proofErr w:type="gramEnd"/>
      <w:r w:rsidRPr="009C6C8F">
        <w:t>!</w:t>
      </w:r>
    </w:p>
    <w:p w14:paraId="62D16289" w14:textId="5B416C93" w:rsidR="003F2DF2" w:rsidRDefault="009C6C8F" w:rsidP="009C6C8F">
      <w:r>
        <w:t>Player explores the stages one by one. After enter the stage, adventure path is drawn automatically during explore. Old scroll, compass, map pointer, and unknown adventure, make players fell like they are watching an Indiana Jones film.</w:t>
      </w:r>
    </w:p>
    <w:p w14:paraId="15BE0833" w14:textId="2F0908A0" w:rsidR="003F2DF2" w:rsidRDefault="0080538C" w:rsidP="003F2DF2">
      <w:r>
        <w:rPr>
          <w:noProof/>
        </w:rPr>
        <w:drawing>
          <wp:inline distT="0" distB="0" distL="0" distR="0" wp14:anchorId="6E818E04" wp14:editId="081C5BFC">
            <wp:extent cx="5261610" cy="2967990"/>
            <wp:effectExtent l="0" t="0" r="0" b="3810"/>
            <wp:docPr id="3" name="圖片 3" descr="Macintosh HD:Users:ysluke:Documents:CutKey:文宣:重生:英文新聞稿:s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ysluke:Documents:CutKey:文宣:重生:英文新聞稿:s02.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1610" cy="2967990"/>
                    </a:xfrm>
                    <a:prstGeom prst="rect">
                      <a:avLst/>
                    </a:prstGeom>
                    <a:noFill/>
                    <a:ln>
                      <a:noFill/>
                    </a:ln>
                  </pic:spPr>
                </pic:pic>
              </a:graphicData>
            </a:graphic>
          </wp:inline>
        </w:drawing>
      </w:r>
    </w:p>
    <w:p w14:paraId="364D4B9E" w14:textId="02D05CF7" w:rsidR="003F2DF2" w:rsidRDefault="009C6C8F" w:rsidP="009C6C8F">
      <w:pPr>
        <w:jc w:val="center"/>
      </w:pPr>
      <w:r>
        <w:t>Exploring the stage</w:t>
      </w:r>
    </w:p>
    <w:p w14:paraId="4E5AC3FD" w14:textId="158CB84A" w:rsidR="003F2DF2" w:rsidRDefault="009C6C8F" w:rsidP="009C6C8F">
      <w:r>
        <w:t>Various events happen during the journey. Different choices will result in different result and reward.</w:t>
      </w:r>
    </w:p>
    <w:p w14:paraId="0B1DA7B7" w14:textId="1AAD21DC" w:rsidR="003F2DF2" w:rsidRDefault="0080538C" w:rsidP="003F2DF2">
      <w:r>
        <w:rPr>
          <w:noProof/>
        </w:rPr>
        <w:lastRenderedPageBreak/>
        <w:drawing>
          <wp:inline distT="0" distB="0" distL="0" distR="0" wp14:anchorId="7E3A578A" wp14:editId="18DDB092">
            <wp:extent cx="5261610" cy="2967990"/>
            <wp:effectExtent l="0" t="0" r="0" b="3810"/>
            <wp:docPr id="4" name="圖片 4" descr="Macintosh HD:Users:ysluke:Documents:CutKey:文宣:重生:英文新聞稿:s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ysluke:Documents:CutKey:文宣:重生:英文新聞稿:s03.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1610" cy="2967990"/>
                    </a:xfrm>
                    <a:prstGeom prst="rect">
                      <a:avLst/>
                    </a:prstGeom>
                    <a:noFill/>
                    <a:ln>
                      <a:noFill/>
                    </a:ln>
                  </pic:spPr>
                </pic:pic>
              </a:graphicData>
            </a:graphic>
          </wp:inline>
        </w:drawing>
      </w:r>
    </w:p>
    <w:p w14:paraId="0BB7D30D" w14:textId="6D9FBE80" w:rsidR="003F2DF2" w:rsidRDefault="009C6C8F" w:rsidP="009C6C8F">
      <w:pPr>
        <w:jc w:val="center"/>
      </w:pPr>
      <w:r>
        <w:t>What is your decision?</w:t>
      </w:r>
    </w:p>
    <w:p w14:paraId="26285CB6" w14:textId="63B2EC69" w:rsidR="003F2DF2" w:rsidRDefault="009C6C8F" w:rsidP="009C6C8F">
      <w:r>
        <w:t>We cannot call it "Adventure" if there is no danger. When encounters enemy, player can experience main features of game: Sigil combat system. Six runes can be equipped and used in combat. Several "Sigils" will appear in center of screen after press the rune button. To "active" the rune successfully, player must use "Sigil button" on both sides of the screen to input all symbols in order. Number of "Sigil" represents the "Cost" of that rune. Powerful rune has higher cost.</w:t>
      </w:r>
    </w:p>
    <w:p w14:paraId="7579746D" w14:textId="200CDB3A" w:rsidR="003F2DF2" w:rsidRDefault="0080538C" w:rsidP="003F2DF2">
      <w:r>
        <w:rPr>
          <w:noProof/>
        </w:rPr>
        <w:drawing>
          <wp:inline distT="0" distB="0" distL="0" distR="0" wp14:anchorId="259A74A2" wp14:editId="47605B4C">
            <wp:extent cx="5261610" cy="2967990"/>
            <wp:effectExtent l="0" t="0" r="0" b="3810"/>
            <wp:docPr id="5" name="圖片 5" descr="Macintosh HD:Users:ysluke:Documents:CutKey:文宣:重生:英文新聞稿:s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ysluke:Documents:CutKey:文宣:重生:英文新聞稿:s04.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1610" cy="2967990"/>
                    </a:xfrm>
                    <a:prstGeom prst="rect">
                      <a:avLst/>
                    </a:prstGeom>
                    <a:noFill/>
                    <a:ln>
                      <a:noFill/>
                    </a:ln>
                  </pic:spPr>
                </pic:pic>
              </a:graphicData>
            </a:graphic>
          </wp:inline>
        </w:drawing>
      </w:r>
    </w:p>
    <w:p w14:paraId="4F747049" w14:textId="6D3FBC0D" w:rsidR="003F2DF2" w:rsidRDefault="009C6C8F" w:rsidP="009C6C8F">
      <w:pPr>
        <w:jc w:val="center"/>
      </w:pPr>
      <w:r>
        <w:t>Input "Sigil" according central hint</w:t>
      </w:r>
    </w:p>
    <w:p w14:paraId="41046F92" w14:textId="142FC94A" w:rsidR="003F2DF2" w:rsidRDefault="009C6C8F" w:rsidP="009C6C8F">
      <w:r>
        <w:t xml:space="preserve">This QTE-like system looks simple. However, combat is real-time. Enemy keeps </w:t>
      </w:r>
      <w:r>
        <w:lastRenderedPageBreak/>
        <w:t xml:space="preserve">moving during player </w:t>
      </w:r>
      <w:proofErr w:type="spellStart"/>
      <w:r>
        <w:t>inputing</w:t>
      </w:r>
      <w:proofErr w:type="spellEnd"/>
      <w:r>
        <w:t xml:space="preserve"> the "Sigils". Some monsters may even disrupt the players with special skills like flare, sprinkle sand, and so on. Block and critical hit opportunity will, moreover, randomly happen in combat. Those materials compose a frantic and intense combat!</w:t>
      </w:r>
    </w:p>
    <w:p w14:paraId="6238FFB7" w14:textId="36FCA9DF" w:rsidR="003F2DF2" w:rsidRDefault="0080538C" w:rsidP="003F2DF2">
      <w:r>
        <w:rPr>
          <w:noProof/>
        </w:rPr>
        <w:drawing>
          <wp:inline distT="0" distB="0" distL="0" distR="0" wp14:anchorId="2C830827" wp14:editId="4FF9CD1F">
            <wp:extent cx="5261610" cy="2967990"/>
            <wp:effectExtent l="0" t="0" r="0" b="3810"/>
            <wp:docPr id="6" name="圖片 6" descr="Macintosh HD:Users:ysluke:Documents:CutKey:文宣:重生:英文新聞稿:s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ysluke:Documents:CutKey:文宣:重生:英文新聞稿:s05.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1610" cy="2967990"/>
                    </a:xfrm>
                    <a:prstGeom prst="rect">
                      <a:avLst/>
                    </a:prstGeom>
                    <a:noFill/>
                    <a:ln>
                      <a:noFill/>
                    </a:ln>
                  </pic:spPr>
                </pic:pic>
              </a:graphicData>
            </a:graphic>
          </wp:inline>
        </w:drawing>
      </w:r>
    </w:p>
    <w:p w14:paraId="3FB6FADA" w14:textId="0D5A9C51" w:rsidR="003F2DF2" w:rsidRDefault="009C6C8F" w:rsidP="006063CB">
      <w:pPr>
        <w:jc w:val="center"/>
      </w:pPr>
      <w:r w:rsidRPr="009C6C8F">
        <w:t>Shield button appears, press it immediately!</w:t>
      </w:r>
    </w:p>
    <w:p w14:paraId="69C26232" w14:textId="61CEA971" w:rsidR="003F2DF2" w:rsidRDefault="0080538C" w:rsidP="003F2DF2">
      <w:r>
        <w:rPr>
          <w:noProof/>
        </w:rPr>
        <w:drawing>
          <wp:inline distT="0" distB="0" distL="0" distR="0" wp14:anchorId="25849E82" wp14:editId="4BEFFCBC">
            <wp:extent cx="5261610" cy="2967990"/>
            <wp:effectExtent l="0" t="0" r="0" b="3810"/>
            <wp:docPr id="7" name="圖片 7" descr="Macintosh HD:Users:ysluke:Documents:CutKey:文宣:重生:英文新聞稿:s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ysluke:Documents:CutKey:文宣:重生:英文新聞稿:s06.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1610" cy="2967990"/>
                    </a:xfrm>
                    <a:prstGeom prst="rect">
                      <a:avLst/>
                    </a:prstGeom>
                    <a:noFill/>
                    <a:ln>
                      <a:noFill/>
                    </a:ln>
                  </pic:spPr>
                </pic:pic>
              </a:graphicData>
            </a:graphic>
          </wp:inline>
        </w:drawing>
      </w:r>
    </w:p>
    <w:p w14:paraId="613E12AC" w14:textId="7A42F3F9" w:rsidR="003F2DF2" w:rsidRDefault="009C6C8F" w:rsidP="009C6C8F">
      <w:pPr>
        <w:jc w:val="center"/>
      </w:pPr>
      <w:r>
        <w:t>Input all sigils before the sword progress bar runs out to cast a critical hit.</w:t>
      </w:r>
    </w:p>
    <w:p w14:paraId="255F29A7" w14:textId="1CD2A620" w:rsidR="003F2DF2" w:rsidRDefault="0080538C" w:rsidP="003F2DF2">
      <w:r>
        <w:rPr>
          <w:noProof/>
        </w:rPr>
        <w:lastRenderedPageBreak/>
        <w:drawing>
          <wp:inline distT="0" distB="0" distL="0" distR="0" wp14:anchorId="5AFC78D8" wp14:editId="60A8258B">
            <wp:extent cx="5261610" cy="2967990"/>
            <wp:effectExtent l="0" t="0" r="0" b="3810"/>
            <wp:docPr id="8" name="圖片 8" descr="Macintosh HD:Users:ysluke:Documents:CutKey:文宣:重生:英文新聞稿:s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ysluke:Documents:CutKey:文宣:重生:英文新聞稿:s07.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1610" cy="2967990"/>
                    </a:xfrm>
                    <a:prstGeom prst="rect">
                      <a:avLst/>
                    </a:prstGeom>
                    <a:noFill/>
                    <a:ln>
                      <a:noFill/>
                    </a:ln>
                  </pic:spPr>
                </pic:pic>
              </a:graphicData>
            </a:graphic>
          </wp:inline>
        </w:drawing>
      </w:r>
    </w:p>
    <w:p w14:paraId="4ECDA4FD" w14:textId="39DE303F" w:rsidR="003F2DF2" w:rsidRDefault="009C6C8F" w:rsidP="006063CB">
      <w:pPr>
        <w:jc w:val="center"/>
      </w:pPr>
      <w:r>
        <w:rPr>
          <w:rFonts w:hint="eastAsia"/>
        </w:rPr>
        <w:t>Annoying</w:t>
      </w:r>
      <w:r w:rsidRPr="009C6C8F">
        <w:rPr>
          <w:rFonts w:hint="eastAsia"/>
        </w:rPr>
        <w:t>【</w:t>
      </w:r>
      <w:r w:rsidRPr="009C6C8F">
        <w:rPr>
          <w:rFonts w:hint="eastAsia"/>
        </w:rPr>
        <w:t>Sprinkle Sand</w:t>
      </w:r>
      <w:r w:rsidRPr="009C6C8F">
        <w:rPr>
          <w:rFonts w:hint="eastAsia"/>
        </w:rPr>
        <w:t>】</w:t>
      </w:r>
      <w:r w:rsidRPr="009C6C8F">
        <w:rPr>
          <w:rFonts w:hint="eastAsia"/>
        </w:rPr>
        <w:t>skill</w:t>
      </w:r>
    </w:p>
    <w:p w14:paraId="423F5607" w14:textId="08DE3A01" w:rsidR="003F2DF2" w:rsidRDefault="009C6C8F" w:rsidP="009C6C8F">
      <w:r>
        <w:t>There is no race or class limitation in game. The usage of runes is totally flexible. Player must choose appropriate runes when faces different stages and enemies. Runes can be obtained via NPC shop, enemy drop, and adventure events. Besides, runes can also be enhanced or imbued with element crystal. There are hundreds rune in game, it will be a challenge to think most efficient tactics and choose unique combat style.</w:t>
      </w:r>
    </w:p>
    <w:p w14:paraId="12D41566" w14:textId="1F2B0583" w:rsidR="003F2DF2" w:rsidRDefault="0080538C" w:rsidP="003F2DF2">
      <w:r>
        <w:rPr>
          <w:noProof/>
        </w:rPr>
        <w:drawing>
          <wp:inline distT="0" distB="0" distL="0" distR="0" wp14:anchorId="6E7262F8" wp14:editId="189579D9">
            <wp:extent cx="5261610" cy="2967990"/>
            <wp:effectExtent l="0" t="0" r="0" b="3810"/>
            <wp:docPr id="9" name="圖片 9" descr="Macintosh HD:Users:ysluke:Documents:CutKey:文宣:重生:英文新聞稿:s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ysluke:Documents:CutKey:文宣:重生:英文新聞稿:s0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1610" cy="2967990"/>
                    </a:xfrm>
                    <a:prstGeom prst="rect">
                      <a:avLst/>
                    </a:prstGeom>
                    <a:noFill/>
                    <a:ln>
                      <a:noFill/>
                    </a:ln>
                  </pic:spPr>
                </pic:pic>
              </a:graphicData>
            </a:graphic>
          </wp:inline>
        </w:drawing>
      </w:r>
    </w:p>
    <w:p w14:paraId="6D45AF23" w14:textId="583BE54D" w:rsidR="003F2DF2" w:rsidRDefault="009C6C8F" w:rsidP="006063CB">
      <w:pPr>
        <w:jc w:val="center"/>
      </w:pPr>
      <w:r w:rsidRPr="009C6C8F">
        <w:t>Choose runes careful</w:t>
      </w:r>
      <w:r w:rsidR="0080538C">
        <w:t>l</w:t>
      </w:r>
      <w:r w:rsidRPr="009C6C8F">
        <w:t>y</w:t>
      </w:r>
    </w:p>
    <w:p w14:paraId="255CBDB0" w14:textId="7C7AE25B" w:rsidR="003F2DF2" w:rsidRDefault="0080538C" w:rsidP="003F2DF2">
      <w:r>
        <w:rPr>
          <w:noProof/>
        </w:rPr>
        <w:lastRenderedPageBreak/>
        <w:drawing>
          <wp:inline distT="0" distB="0" distL="0" distR="0" wp14:anchorId="3B56CFA8" wp14:editId="5DF6CD09">
            <wp:extent cx="5261610" cy="2967990"/>
            <wp:effectExtent l="0" t="0" r="0" b="3810"/>
            <wp:docPr id="10" name="圖片 10" descr="Macintosh HD:Users:ysluke:Documents:CutKey:文宣:重生:英文新聞稿:s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ysluke:Documents:CutKey:文宣:重生:英文新聞稿:s09.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1610" cy="2967990"/>
                    </a:xfrm>
                    <a:prstGeom prst="rect">
                      <a:avLst/>
                    </a:prstGeom>
                    <a:noFill/>
                    <a:ln>
                      <a:noFill/>
                    </a:ln>
                  </pic:spPr>
                </pic:pic>
              </a:graphicData>
            </a:graphic>
          </wp:inline>
        </w:drawing>
      </w:r>
    </w:p>
    <w:p w14:paraId="71E5D908" w14:textId="606617EE" w:rsidR="003F2DF2" w:rsidRDefault="009C6C8F" w:rsidP="009C6C8F">
      <w:pPr>
        <w:jc w:val="center"/>
      </w:pPr>
      <w:r>
        <w:rPr>
          <w:rFonts w:hint="eastAsia"/>
        </w:rPr>
        <w:t>Unique rune</w:t>
      </w:r>
      <w:r>
        <w:rPr>
          <w:rFonts w:hint="eastAsia"/>
        </w:rPr>
        <w:t>【</w:t>
      </w:r>
      <w:r>
        <w:rPr>
          <w:rFonts w:hint="eastAsia"/>
        </w:rPr>
        <w:t>Hundred fist</w:t>
      </w:r>
      <w:r>
        <w:rPr>
          <w:rFonts w:hint="eastAsia"/>
        </w:rPr>
        <w:t>】</w:t>
      </w:r>
    </w:p>
    <w:p w14:paraId="19C40EC8" w14:textId="52C0C8D0" w:rsidR="003F2DF2" w:rsidRDefault="009C6C8F" w:rsidP="009C6C8F">
      <w:r>
        <w:rPr>
          <w:rFonts w:hint="eastAsia"/>
        </w:rPr>
        <w:t>Mission, arena, and bar system are good place to earn more gold or get some information in addition to main stages. Map merchant provides various bonus stages. Danger or treasures in those uncharted? Depends on your luck!</w:t>
      </w:r>
    </w:p>
    <w:p w14:paraId="1177C056" w14:textId="2AA5E634" w:rsidR="003F2DF2" w:rsidRDefault="0080538C" w:rsidP="003F2DF2">
      <w:r>
        <w:rPr>
          <w:noProof/>
        </w:rPr>
        <w:drawing>
          <wp:inline distT="0" distB="0" distL="0" distR="0" wp14:anchorId="7865E673" wp14:editId="0A8E2B2D">
            <wp:extent cx="5261610" cy="2967990"/>
            <wp:effectExtent l="0" t="0" r="0" b="3810"/>
            <wp:docPr id="11" name="圖片 11" descr="Macintosh HD:Users:ysluke:Documents:CutKey:文宣:重生:英文新聞稿: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ysluke:Documents:CutKey:文宣:重生:英文新聞稿:s1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1610" cy="2967990"/>
                    </a:xfrm>
                    <a:prstGeom prst="rect">
                      <a:avLst/>
                    </a:prstGeom>
                    <a:noFill/>
                    <a:ln>
                      <a:noFill/>
                    </a:ln>
                  </pic:spPr>
                </pic:pic>
              </a:graphicData>
            </a:graphic>
          </wp:inline>
        </w:drawing>
      </w:r>
    </w:p>
    <w:p w14:paraId="3A1A6721" w14:textId="0D587E27" w:rsidR="003F2DF2" w:rsidRDefault="009C6C8F" w:rsidP="006063CB">
      <w:pPr>
        <w:jc w:val="center"/>
      </w:pPr>
      <w:r w:rsidRPr="009C6C8F">
        <w:t>Hear some news in bar</w:t>
      </w:r>
    </w:p>
    <w:p w14:paraId="21F32632" w14:textId="772164EF" w:rsidR="003F2DF2" w:rsidRDefault="0080538C" w:rsidP="003F2DF2">
      <w:r>
        <w:rPr>
          <w:noProof/>
        </w:rPr>
        <w:lastRenderedPageBreak/>
        <w:drawing>
          <wp:inline distT="0" distB="0" distL="0" distR="0" wp14:anchorId="0EF9B0AF" wp14:editId="4A132BBC">
            <wp:extent cx="5261610" cy="2967990"/>
            <wp:effectExtent l="0" t="0" r="0" b="3810"/>
            <wp:docPr id="12" name="圖片 12" descr="Macintosh HD:Users:ysluke:Documents:CutKey:文宣:重生:英文新聞稿: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ysluke:Documents:CutKey:文宣:重生:英文新聞稿:s1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1610" cy="2967990"/>
                    </a:xfrm>
                    <a:prstGeom prst="rect">
                      <a:avLst/>
                    </a:prstGeom>
                    <a:noFill/>
                    <a:ln>
                      <a:noFill/>
                    </a:ln>
                  </pic:spPr>
                </pic:pic>
              </a:graphicData>
            </a:graphic>
          </wp:inline>
        </w:drawing>
      </w:r>
      <w:bookmarkStart w:id="0" w:name="_GoBack"/>
      <w:bookmarkEnd w:id="0"/>
    </w:p>
    <w:p w14:paraId="54EFFB4B" w14:textId="28833B51" w:rsidR="007C52EA" w:rsidRDefault="009C6C8F" w:rsidP="009E1811">
      <w:pPr>
        <w:jc w:val="center"/>
      </w:pPr>
      <w:r w:rsidRPr="009C6C8F">
        <w:t>Ladder mode of arena</w:t>
      </w:r>
    </w:p>
    <w:sectPr w:rsidR="007C52EA" w:rsidSect="002C2C4D">
      <w:pgSz w:w="11900" w:h="16840"/>
      <w:pgMar w:top="1440" w:right="1800" w:bottom="1440" w:left="1800" w:header="851" w:footer="992" w:gutter="0"/>
      <w:cols w:space="425"/>
      <w:docGrid w:type="lines" w:linePitch="42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新細明體">
    <w:panose1 w:val="02020500000000000000"/>
    <w:charset w:val="51"/>
    <w:family w:val="auto"/>
    <w:pitch w:val="variable"/>
    <w:sig w:usb0="A00002FF" w:usb1="28CFFCFA" w:usb2="00000016" w:usb3="00000000" w:csb0="00100001" w:csb1="00000000"/>
  </w:font>
  <w:font w:name="Times New Roman">
    <w:panose1 w:val="02020603050405020304"/>
    <w:charset w:val="00"/>
    <w:family w:val="auto"/>
    <w:pitch w:val="variable"/>
    <w:sig w:usb0="00000003" w:usb1="00000000" w:usb2="00000000" w:usb3="00000000" w:csb0="00000001" w:csb1="00000000"/>
  </w:font>
  <w:font w:name="Heiti TC Light">
    <w:panose1 w:val="02000000000000000000"/>
    <w:charset w:val="51"/>
    <w:family w:val="auto"/>
    <w:pitch w:val="variable"/>
    <w:sig w:usb0="8000002F" w:usb1="0808004A" w:usb2="00000010" w:usb3="00000000" w:csb0="003E0000"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clean"/>
  <w:defaultTabStop w:val="48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2DF2"/>
    <w:rsid w:val="000275B9"/>
    <w:rsid w:val="0012324C"/>
    <w:rsid w:val="002C2C4D"/>
    <w:rsid w:val="003F2DF2"/>
    <w:rsid w:val="00454467"/>
    <w:rsid w:val="00514955"/>
    <w:rsid w:val="006063CB"/>
    <w:rsid w:val="00730D0F"/>
    <w:rsid w:val="007C52EA"/>
    <w:rsid w:val="0080538C"/>
    <w:rsid w:val="00962D79"/>
    <w:rsid w:val="009C6C8F"/>
    <w:rsid w:val="009E1811"/>
    <w:rsid w:val="00F611D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AD5097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3F2DF2"/>
    <w:rPr>
      <w:rFonts w:ascii="Heiti TC Light" w:eastAsia="Heiti TC Light"/>
      <w:sz w:val="18"/>
      <w:szCs w:val="18"/>
    </w:rPr>
  </w:style>
  <w:style w:type="character" w:customStyle="1" w:styleId="Char">
    <w:name w:val="註解方塊文字 Char"/>
    <w:basedOn w:val="a0"/>
    <w:link w:val="a3"/>
    <w:uiPriority w:val="99"/>
    <w:semiHidden/>
    <w:rsid w:val="003F2DF2"/>
    <w:rPr>
      <w:rFonts w:ascii="Heiti TC Light" w:eastAsia="Heiti TC Light"/>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3F2DF2"/>
    <w:rPr>
      <w:rFonts w:ascii="Heiti TC Light" w:eastAsia="Heiti TC Light"/>
      <w:sz w:val="18"/>
      <w:szCs w:val="18"/>
    </w:rPr>
  </w:style>
  <w:style w:type="character" w:customStyle="1" w:styleId="Char">
    <w:name w:val="註解方塊文字 Char"/>
    <w:basedOn w:val="a0"/>
    <w:link w:val="a3"/>
    <w:uiPriority w:val="99"/>
    <w:semiHidden/>
    <w:rsid w:val="003F2DF2"/>
    <w:rPr>
      <w:rFonts w:ascii="Heiti TC Light" w:eastAsia="Heiti TC Ligh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66</TotalTime>
  <Pages>7</Pages>
  <Words>487</Words>
  <Characters>2776</Characters>
  <Application>Microsoft Macintosh Word</Application>
  <DocSecurity>0</DocSecurity>
  <Lines>23</Lines>
  <Paragraphs>6</Paragraphs>
  <ScaleCrop>false</ScaleCrop>
  <Company>ysluke@gmail.com</Company>
  <LinksUpToDate>false</LinksUpToDate>
  <CharactersWithSpaces>3257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Luke Yu</dc:creator>
  <cp:keywords/>
  <dc:description/>
  <cp:lastModifiedBy>Luke Yu</cp:lastModifiedBy>
  <cp:revision>10</cp:revision>
  <dcterms:created xsi:type="dcterms:W3CDTF">2015-04-10T01:42:00Z</dcterms:created>
  <dcterms:modified xsi:type="dcterms:W3CDTF">2016-05-24T14:18:00Z</dcterms:modified>
</cp:coreProperties>
</file>